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F" w:rsidRPr="0030738A" w:rsidRDefault="00BE58C0" w:rsidP="0030738A">
      <w:pPr>
        <w:jc w:val="center"/>
        <w:rPr>
          <w:rFonts w:ascii="Arial Black" w:hAnsi="Arial Black"/>
          <w:b/>
          <w:color w:val="5F497A" w:themeColor="accent4" w:themeShade="BF"/>
          <w:sz w:val="44"/>
          <w:szCs w:val="44"/>
        </w:rPr>
      </w:pPr>
      <w:r w:rsidRPr="0030738A">
        <w:rPr>
          <w:rFonts w:ascii="Arial Black" w:hAnsi="Arial Black"/>
          <w:b/>
          <w:color w:val="5F497A" w:themeColor="accent4" w:themeShade="BF"/>
          <w:sz w:val="44"/>
          <w:szCs w:val="44"/>
        </w:rPr>
        <w:t>Sprzedawca</w:t>
      </w:r>
    </w:p>
    <w:p w:rsidR="00BE58C0" w:rsidRPr="0030738A" w:rsidRDefault="00BE58C0" w:rsidP="00BE58C0">
      <w:pPr>
        <w:rPr>
          <w:rFonts w:ascii="Candara" w:hAnsi="Candara"/>
          <w:sz w:val="28"/>
          <w:szCs w:val="28"/>
        </w:rPr>
      </w:pPr>
      <w:r w:rsidRPr="0030738A">
        <w:rPr>
          <w:rFonts w:ascii="Candara" w:hAnsi="Candara"/>
          <w:sz w:val="28"/>
          <w:szCs w:val="28"/>
        </w:rPr>
        <w:t>Absolwent szkoły kształcącej w zawodzie sprzedawca jest przygotowany do wykonywania następujących zadań zawodowych:</w:t>
      </w:r>
    </w:p>
    <w:p w:rsidR="00BE58C0" w:rsidRPr="0030738A" w:rsidRDefault="00BE58C0" w:rsidP="00BE58C0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30738A">
        <w:rPr>
          <w:rFonts w:ascii="Candara" w:hAnsi="Candara"/>
          <w:sz w:val="28"/>
          <w:szCs w:val="28"/>
        </w:rPr>
        <w:t>przyjmowania dostaw oraz przygotowywania towarów do sprzedaży;</w:t>
      </w:r>
    </w:p>
    <w:p w:rsidR="00BE58C0" w:rsidRPr="0030738A" w:rsidRDefault="00BE58C0" w:rsidP="00BE58C0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30738A">
        <w:rPr>
          <w:rFonts w:ascii="Candara" w:hAnsi="Candara"/>
          <w:sz w:val="28"/>
          <w:szCs w:val="28"/>
        </w:rPr>
        <w:t>wykonywania prac związanych z obsługą klientów oraz realizacją transakcji kupna i sprzedaży;</w:t>
      </w:r>
    </w:p>
    <w:p w:rsidR="00BE58C0" w:rsidRPr="0030738A" w:rsidRDefault="00BE58C0" w:rsidP="00BE58C0">
      <w:pPr>
        <w:rPr>
          <w:rFonts w:ascii="Candara" w:hAnsi="Candara"/>
          <w:b/>
          <w:sz w:val="28"/>
          <w:szCs w:val="28"/>
        </w:rPr>
      </w:pPr>
      <w:r w:rsidRPr="0030738A">
        <w:rPr>
          <w:rFonts w:ascii="Candara" w:hAnsi="Candara"/>
          <w:b/>
          <w:sz w:val="28"/>
          <w:szCs w:val="28"/>
        </w:rPr>
        <w:t>Kwalifikacje zawodowe:</w:t>
      </w:r>
    </w:p>
    <w:p w:rsidR="00BE58C0" w:rsidRPr="0030738A" w:rsidRDefault="008744AC" w:rsidP="00BE58C0">
      <w:pPr>
        <w:rPr>
          <w:rFonts w:ascii="Candara" w:hAnsi="Candara"/>
          <w:sz w:val="28"/>
          <w:szCs w:val="28"/>
        </w:rPr>
      </w:pPr>
      <w:r w:rsidRPr="0030738A">
        <w:rPr>
          <w:rFonts w:ascii="Candara" w:hAnsi="Candara"/>
          <w:sz w:val="28"/>
          <w:szCs w:val="28"/>
        </w:rPr>
        <w:t>HAN.01</w:t>
      </w:r>
      <w:r w:rsidR="00BE58C0" w:rsidRPr="0030738A">
        <w:rPr>
          <w:rFonts w:ascii="Candara" w:hAnsi="Candara"/>
          <w:sz w:val="28"/>
          <w:szCs w:val="28"/>
        </w:rPr>
        <w:t>. Prowadzenie sprzedaży</w:t>
      </w:r>
    </w:p>
    <w:p w:rsidR="00BE58C0" w:rsidRPr="0030738A" w:rsidRDefault="00BE58C0" w:rsidP="00BE58C0">
      <w:pPr>
        <w:rPr>
          <w:rFonts w:ascii="Candara" w:hAnsi="Candara"/>
          <w:sz w:val="28"/>
          <w:szCs w:val="28"/>
        </w:rPr>
      </w:pPr>
    </w:p>
    <w:p w:rsidR="00BE58C0" w:rsidRPr="0030738A" w:rsidRDefault="00BE58C0" w:rsidP="0030738A">
      <w:pPr>
        <w:jc w:val="both"/>
        <w:rPr>
          <w:rFonts w:ascii="Candara" w:hAnsi="Candara"/>
          <w:i/>
          <w:color w:val="0070C0"/>
          <w:sz w:val="28"/>
          <w:szCs w:val="28"/>
        </w:rPr>
      </w:pPr>
      <w:r w:rsidRPr="0030738A">
        <w:rPr>
          <w:rFonts w:ascii="Candara" w:hAnsi="Candara"/>
          <w:i/>
          <w:color w:val="0070C0"/>
          <w:sz w:val="28"/>
          <w:szCs w:val="28"/>
        </w:rPr>
        <w:t xml:space="preserve">Absolwent szkoły kształcącej w zawodzie sprzedawca po potwierdzeniu kwalifikacji </w:t>
      </w:r>
      <w:r w:rsidR="008744AC" w:rsidRPr="0030738A">
        <w:rPr>
          <w:rFonts w:ascii="Candara" w:hAnsi="Candara"/>
          <w:i/>
          <w:color w:val="0070C0"/>
          <w:sz w:val="28"/>
          <w:szCs w:val="28"/>
        </w:rPr>
        <w:t>HAN.01</w:t>
      </w:r>
      <w:r w:rsidRPr="0030738A">
        <w:rPr>
          <w:rFonts w:ascii="Candara" w:hAnsi="Candara"/>
          <w:i/>
          <w:color w:val="0070C0"/>
          <w:sz w:val="28"/>
          <w:szCs w:val="28"/>
        </w:rPr>
        <w:t xml:space="preserve">. może uzyskać dyplom potwierdzający kwalifikacje w zawodzie </w:t>
      </w:r>
      <w:r w:rsidRPr="0030738A">
        <w:rPr>
          <w:rFonts w:ascii="Candara" w:hAnsi="Candara"/>
          <w:b/>
          <w:i/>
          <w:color w:val="0070C0"/>
          <w:sz w:val="28"/>
          <w:szCs w:val="28"/>
        </w:rPr>
        <w:t>technik handlowiec</w:t>
      </w:r>
      <w:r w:rsidRPr="0030738A">
        <w:rPr>
          <w:rFonts w:ascii="Candara" w:hAnsi="Candara"/>
          <w:i/>
          <w:color w:val="0070C0"/>
          <w:sz w:val="28"/>
          <w:szCs w:val="28"/>
        </w:rPr>
        <w:t xml:space="preserve"> po potwierdzeniu dodatkowo kwalifikacji </w:t>
      </w:r>
      <w:r w:rsidR="008744AC" w:rsidRPr="0030738A">
        <w:rPr>
          <w:rFonts w:ascii="Candara" w:hAnsi="Candara"/>
          <w:i/>
          <w:color w:val="0070C0"/>
          <w:sz w:val="28"/>
          <w:szCs w:val="28"/>
        </w:rPr>
        <w:t>HAN.02. Prowadzenie działań handlowych.</w:t>
      </w:r>
    </w:p>
    <w:p w:rsidR="008744AC" w:rsidRPr="0030738A" w:rsidRDefault="008744AC" w:rsidP="0030738A">
      <w:pPr>
        <w:jc w:val="both"/>
        <w:rPr>
          <w:rFonts w:ascii="Candara" w:hAnsi="Candara"/>
          <w:i/>
          <w:color w:val="984806" w:themeColor="accent6" w:themeShade="80"/>
          <w:sz w:val="28"/>
          <w:szCs w:val="28"/>
        </w:rPr>
      </w:pPr>
      <w:r w:rsidRPr="0030738A">
        <w:rPr>
          <w:rFonts w:ascii="Candara" w:hAnsi="Candara"/>
          <w:i/>
          <w:color w:val="984806" w:themeColor="accent6" w:themeShade="80"/>
          <w:sz w:val="28"/>
          <w:szCs w:val="28"/>
        </w:rPr>
        <w:t xml:space="preserve">Absolwent szkoły kształcącej w zawodzie sprzedawca po potwierdzeniu kwalifikacji HAN.01. może również uzyskać dyplom potwierdzający kwalifikacje w zawodzie </w:t>
      </w:r>
      <w:r w:rsidRPr="0030738A">
        <w:rPr>
          <w:rFonts w:ascii="Candara" w:hAnsi="Candara"/>
          <w:b/>
          <w:i/>
          <w:color w:val="984806" w:themeColor="accent6" w:themeShade="80"/>
          <w:sz w:val="28"/>
          <w:szCs w:val="28"/>
        </w:rPr>
        <w:t>technik księgarstwa</w:t>
      </w:r>
      <w:r w:rsidRPr="0030738A">
        <w:rPr>
          <w:rFonts w:ascii="Candara" w:hAnsi="Candara"/>
          <w:i/>
          <w:color w:val="984806" w:themeColor="accent6" w:themeShade="80"/>
          <w:sz w:val="28"/>
          <w:szCs w:val="28"/>
        </w:rPr>
        <w:t xml:space="preserve"> po potwierdzeniu dodatkowo kwalifikacji HAN.03. Prowadz</w:t>
      </w:r>
      <w:r w:rsidR="0030738A" w:rsidRPr="0030738A">
        <w:rPr>
          <w:rFonts w:ascii="Candara" w:hAnsi="Candara"/>
          <w:i/>
          <w:color w:val="984806" w:themeColor="accent6" w:themeShade="80"/>
          <w:sz w:val="28"/>
          <w:szCs w:val="28"/>
        </w:rPr>
        <w:t>enie działalności informacyjno-</w:t>
      </w:r>
      <w:r w:rsidRPr="0030738A">
        <w:rPr>
          <w:rFonts w:ascii="Candara" w:hAnsi="Candara"/>
          <w:i/>
          <w:color w:val="984806" w:themeColor="accent6" w:themeShade="80"/>
          <w:sz w:val="28"/>
          <w:szCs w:val="28"/>
        </w:rPr>
        <w:t>b</w:t>
      </w:r>
      <w:r w:rsidR="0030738A" w:rsidRPr="0030738A">
        <w:rPr>
          <w:rFonts w:ascii="Candara" w:hAnsi="Candara"/>
          <w:i/>
          <w:color w:val="984806" w:themeColor="accent6" w:themeShade="80"/>
          <w:sz w:val="28"/>
          <w:szCs w:val="28"/>
        </w:rPr>
        <w:t>ib</w:t>
      </w:r>
      <w:r w:rsidRPr="0030738A">
        <w:rPr>
          <w:rFonts w:ascii="Candara" w:hAnsi="Candara"/>
          <w:i/>
          <w:color w:val="984806" w:themeColor="accent6" w:themeShade="80"/>
          <w:sz w:val="28"/>
          <w:szCs w:val="28"/>
        </w:rPr>
        <w:t>liograficznej.</w:t>
      </w:r>
    </w:p>
    <w:p w:rsidR="0030738A" w:rsidRPr="0030738A" w:rsidRDefault="0030738A" w:rsidP="0030738A">
      <w:pPr>
        <w:jc w:val="both"/>
        <w:rPr>
          <w:rFonts w:ascii="Candara" w:hAnsi="Candara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347720" cy="3331210"/>
            <wp:effectExtent l="19050" t="0" r="5080" b="0"/>
            <wp:wrapSquare wrapText="bothSides"/>
            <wp:docPr id="1" name="Obraz 1" descr="Kasjer Kobiety Charakter Przy Kontuarem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jer Kobiety Charakter Przy Kontuarem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738A" w:rsidRPr="0030738A" w:rsidSect="0060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88C"/>
    <w:multiLevelType w:val="hybridMultilevel"/>
    <w:tmpl w:val="3356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E58C0"/>
    <w:rsid w:val="0030738A"/>
    <w:rsid w:val="00345C15"/>
    <w:rsid w:val="005B5200"/>
    <w:rsid w:val="005F30DC"/>
    <w:rsid w:val="00600786"/>
    <w:rsid w:val="006F60DD"/>
    <w:rsid w:val="008744AC"/>
    <w:rsid w:val="00BE58C0"/>
    <w:rsid w:val="00DA658E"/>
    <w:rsid w:val="00DE07E9"/>
    <w:rsid w:val="00E02499"/>
    <w:rsid w:val="00E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2019-01-17T08:20:00Z</dcterms:created>
  <dcterms:modified xsi:type="dcterms:W3CDTF">2020-05-13T08:26:00Z</dcterms:modified>
</cp:coreProperties>
</file>